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2ADA" w:rsidRPr="00C6344B" w:rsidRDefault="007D2ADA" w:rsidP="00B12B95">
      <w:pPr>
        <w:jc w:val="center"/>
        <w:rPr>
          <w:b/>
          <w:sz w:val="28"/>
        </w:rPr>
      </w:pPr>
      <w:r w:rsidRPr="00C6344B">
        <w:rPr>
          <w:b/>
          <w:sz w:val="28"/>
        </w:rPr>
        <w:t>Probing the state of single atom catalysts via microkinetic analysis of low temperature CO oxidation</w:t>
      </w:r>
    </w:p>
    <w:p w:rsidR="00C6344B" w:rsidRDefault="00C6344B" w:rsidP="00C6344B">
      <w:pPr>
        <w:jc w:val="center"/>
        <w:rPr>
          <w:sz w:val="24"/>
        </w:rPr>
      </w:pPr>
      <w:r w:rsidRPr="00C6344B">
        <w:rPr>
          <w:sz w:val="24"/>
          <w:u w:val="single"/>
        </w:rPr>
        <w:t>Konstantinos Alexopoulos</w:t>
      </w:r>
      <w:r w:rsidRPr="00C6344B">
        <w:rPr>
          <w:sz w:val="24"/>
        </w:rPr>
        <w:t xml:space="preserve"> </w:t>
      </w:r>
      <w:r>
        <w:rPr>
          <w:sz w:val="24"/>
        </w:rPr>
        <w:t xml:space="preserve">and </w:t>
      </w:r>
      <w:r w:rsidRPr="00C6344B">
        <w:rPr>
          <w:sz w:val="24"/>
        </w:rPr>
        <w:t>Dionisios G. Vlachos</w:t>
      </w:r>
    </w:p>
    <w:p w:rsidR="00C6344B" w:rsidRPr="00C6344B" w:rsidRDefault="00C6344B" w:rsidP="00C6344B">
      <w:pPr>
        <w:jc w:val="center"/>
        <w:rPr>
          <w:i/>
          <w:sz w:val="24"/>
        </w:rPr>
      </w:pPr>
      <w:r w:rsidRPr="00C6344B">
        <w:rPr>
          <w:i/>
          <w:sz w:val="24"/>
        </w:rPr>
        <w:t>Department of Chemical and Biomolecular Engineering, University of Delaware, USA</w:t>
      </w:r>
    </w:p>
    <w:p w:rsidR="008353EC" w:rsidRPr="00C6344B" w:rsidRDefault="00C6344B" w:rsidP="00C6344B">
      <w:pPr>
        <w:jc w:val="both"/>
        <w:rPr>
          <w:sz w:val="24"/>
        </w:rPr>
      </w:pPr>
      <w:r w:rsidRPr="00C6344B">
        <w:rPr>
          <w:b/>
          <w:sz w:val="24"/>
        </w:rPr>
        <w:t>Abstract:</w:t>
      </w:r>
      <w:r w:rsidRPr="00C6344B">
        <w:rPr>
          <w:sz w:val="24"/>
        </w:rPr>
        <w:t xml:space="preserve"> </w:t>
      </w:r>
      <w:r w:rsidR="00B12B95" w:rsidRPr="00C6344B">
        <w:rPr>
          <w:sz w:val="24"/>
        </w:rPr>
        <w:t>Single atom catalysts receive extensive attention for reducing noble metal utilization and potential elimination of side reactions. Yet, their active sites remain highly debated and fundamental insights are limited due to experimental challenges. Here we introduce first-principles microkinetic modeling, with CO oxidation over Pd atoms on γ-alumina as a testcase, to provide insights into single atom catalysis. Although CO oxidation has been previously suggested to occur on doped Pd single atoms in alumina, experimental turnover frequencies and reaction orders are well reproduced only if the reaction proceeds on adsorbed Pd single atoms. This finding shows that microkinetic analysis can be essential for understanding the performance of different catalytic materials and for potentially d</w:t>
      </w:r>
      <w:bookmarkStart w:id="0" w:name="_GoBack"/>
      <w:bookmarkEnd w:id="0"/>
      <w:r w:rsidR="00B12B95" w:rsidRPr="00C6344B">
        <w:rPr>
          <w:sz w:val="24"/>
        </w:rPr>
        <w:t>iscriminating mechanisms and active sites. Importantly, we show for the first time that the well-established ab initio thermodynamics approach fails to describe the coverages and the correct oxidation state of a catalyst, at least in the single atom or small cluster limit. Instead, a fully kinetic modeling approach is required to expose simultaneously kinetics, adsorbate coverages, and the catalyst oxidation state. These findings have important ramifications well beyond the specific system studied herein for closing the gap between models with kinetic and operando spectroscopic experimental studies.</w:t>
      </w:r>
    </w:p>
    <w:p w:rsidR="00655904" w:rsidRDefault="00655904" w:rsidP="00C6344B">
      <w:pPr>
        <w:jc w:val="both"/>
      </w:pPr>
      <w:r w:rsidRPr="00C6344B">
        <w:rPr>
          <w:b/>
          <w:i/>
        </w:rPr>
        <w:t>Acknowledgments</w:t>
      </w:r>
      <w:r w:rsidRPr="00C6344B">
        <w:rPr>
          <w:i/>
        </w:rPr>
        <w:t>:</w:t>
      </w:r>
      <w:r w:rsidRPr="00655904">
        <w:t xml:space="preserve"> This work is performed in the framework of the PARTIAL-PGMs project – funded by the European Union’s Horizon 2020 research and innovation programme under grant agreement No 686086.</w:t>
      </w:r>
    </w:p>
    <w:p w:rsidR="00C6344B" w:rsidRDefault="00C6344B" w:rsidP="00C6344B">
      <w:pPr>
        <w:jc w:val="both"/>
      </w:pPr>
    </w:p>
    <w:p w:rsidR="00C6344B" w:rsidRDefault="00C6344B" w:rsidP="003066F3">
      <w:pPr>
        <w:jc w:val="both"/>
        <w:rPr>
          <w:sz w:val="24"/>
        </w:rPr>
      </w:pPr>
      <w:r>
        <w:rPr>
          <w:b/>
          <w:sz w:val="24"/>
        </w:rPr>
        <w:t>Speaker Bio</w:t>
      </w:r>
      <w:r w:rsidRPr="00C6344B">
        <w:rPr>
          <w:b/>
          <w:sz w:val="24"/>
        </w:rPr>
        <w:t>:</w:t>
      </w:r>
      <w:r>
        <w:rPr>
          <w:b/>
          <w:sz w:val="24"/>
        </w:rPr>
        <w:t xml:space="preserve"> </w:t>
      </w:r>
      <w:r w:rsidR="00895E64">
        <w:rPr>
          <w:sz w:val="24"/>
        </w:rPr>
        <w:t xml:space="preserve">Dr. </w:t>
      </w:r>
      <w:r w:rsidR="00AC5EB0" w:rsidRPr="00AC5EB0">
        <w:rPr>
          <w:sz w:val="24"/>
        </w:rPr>
        <w:t>Konstantinos Alexopoulos</w:t>
      </w:r>
      <w:r w:rsidR="00AC5EB0">
        <w:rPr>
          <w:sz w:val="24"/>
        </w:rPr>
        <w:t xml:space="preserve"> is </w:t>
      </w:r>
      <w:r w:rsidR="00AC5EB0" w:rsidRPr="00AC5EB0">
        <w:rPr>
          <w:sz w:val="24"/>
        </w:rPr>
        <w:t>a postdoctoral researcher</w:t>
      </w:r>
      <w:r w:rsidR="00AC5EB0">
        <w:rPr>
          <w:sz w:val="24"/>
        </w:rPr>
        <w:t xml:space="preserve"> at the Vlachos Research Group at the University of Delaware. </w:t>
      </w:r>
      <w:r w:rsidR="007B5CE9">
        <w:rPr>
          <w:sz w:val="24"/>
        </w:rPr>
        <w:t xml:space="preserve">His postdoctoral research focuses on the computational investigation of atomically dispersed catalysts for emission control and chemical production technologies. </w:t>
      </w:r>
      <w:r w:rsidR="007B5CE9" w:rsidRPr="007B5CE9">
        <w:rPr>
          <w:sz w:val="24"/>
        </w:rPr>
        <w:t xml:space="preserve">He received his Chemical Engineering degree </w:t>
      </w:r>
      <w:r w:rsidR="00EB7F33">
        <w:rPr>
          <w:sz w:val="24"/>
        </w:rPr>
        <w:t xml:space="preserve">in Greece </w:t>
      </w:r>
      <w:r w:rsidR="007B5CE9" w:rsidRPr="007B5CE9">
        <w:rPr>
          <w:sz w:val="24"/>
        </w:rPr>
        <w:t>from the National Technical University of Athens</w:t>
      </w:r>
      <w:r w:rsidR="003066F3">
        <w:rPr>
          <w:sz w:val="24"/>
        </w:rPr>
        <w:t xml:space="preserve">. He then moved to Belgium to </w:t>
      </w:r>
      <w:r w:rsidR="00152FA8">
        <w:rPr>
          <w:sz w:val="24"/>
        </w:rPr>
        <w:t>earn his PhD degree</w:t>
      </w:r>
      <w:r w:rsidR="00B921C6">
        <w:rPr>
          <w:sz w:val="24"/>
        </w:rPr>
        <w:t xml:space="preserve"> in Chemical Engineering at </w:t>
      </w:r>
      <w:r w:rsidR="003066F3">
        <w:rPr>
          <w:sz w:val="24"/>
        </w:rPr>
        <w:t xml:space="preserve">Ghent University </w:t>
      </w:r>
      <w:r w:rsidR="00B921C6">
        <w:rPr>
          <w:sz w:val="24"/>
        </w:rPr>
        <w:t xml:space="preserve">under the supervision of Prof. Guy Marin and Prof. </w:t>
      </w:r>
      <w:r w:rsidR="00B921C6" w:rsidRPr="00B921C6">
        <w:rPr>
          <w:sz w:val="24"/>
        </w:rPr>
        <w:t>Marie-Françoise Reyniers</w:t>
      </w:r>
      <w:r w:rsidR="00B921C6">
        <w:rPr>
          <w:sz w:val="24"/>
        </w:rPr>
        <w:t>.</w:t>
      </w:r>
      <w:r w:rsidR="007B5CE9">
        <w:rPr>
          <w:sz w:val="24"/>
        </w:rPr>
        <w:t xml:space="preserve"> After </w:t>
      </w:r>
      <w:r w:rsidR="00152FA8">
        <w:rPr>
          <w:sz w:val="24"/>
        </w:rPr>
        <w:t>completing</w:t>
      </w:r>
      <w:r w:rsidR="007B5CE9">
        <w:rPr>
          <w:sz w:val="24"/>
        </w:rPr>
        <w:t xml:space="preserve"> his PhD </w:t>
      </w:r>
      <w:r w:rsidR="00152FA8">
        <w:rPr>
          <w:sz w:val="24"/>
        </w:rPr>
        <w:t>studies</w:t>
      </w:r>
      <w:r w:rsidR="007B5CE9">
        <w:rPr>
          <w:sz w:val="24"/>
        </w:rPr>
        <w:t xml:space="preserve">, </w:t>
      </w:r>
      <w:r w:rsidR="007B5CE9" w:rsidRPr="007B5CE9">
        <w:rPr>
          <w:sz w:val="24"/>
        </w:rPr>
        <w:t xml:space="preserve">he </w:t>
      </w:r>
      <w:r w:rsidR="00152FA8">
        <w:rPr>
          <w:sz w:val="24"/>
        </w:rPr>
        <w:t xml:space="preserve">was offered </w:t>
      </w:r>
      <w:r w:rsidR="007B5CE9" w:rsidRPr="007B5CE9">
        <w:rPr>
          <w:sz w:val="24"/>
        </w:rPr>
        <w:t xml:space="preserve">a non-tenure track assistant professor </w:t>
      </w:r>
      <w:r w:rsidR="00152FA8">
        <w:rPr>
          <w:sz w:val="24"/>
        </w:rPr>
        <w:t xml:space="preserve">position </w:t>
      </w:r>
      <w:r w:rsidR="007B5CE9">
        <w:rPr>
          <w:sz w:val="24"/>
        </w:rPr>
        <w:t xml:space="preserve">in </w:t>
      </w:r>
      <w:r w:rsidR="00B921C6">
        <w:rPr>
          <w:sz w:val="24"/>
        </w:rPr>
        <w:t xml:space="preserve">the </w:t>
      </w:r>
      <w:r w:rsidR="007B5CE9">
        <w:rPr>
          <w:sz w:val="24"/>
        </w:rPr>
        <w:t>Chemical Engineering</w:t>
      </w:r>
      <w:r w:rsidR="007B5CE9" w:rsidRPr="007B5CE9">
        <w:rPr>
          <w:sz w:val="24"/>
        </w:rPr>
        <w:t xml:space="preserve"> </w:t>
      </w:r>
      <w:r w:rsidR="00B921C6">
        <w:rPr>
          <w:sz w:val="24"/>
        </w:rPr>
        <w:t>Department of</w:t>
      </w:r>
      <w:r w:rsidR="007B5CE9" w:rsidRPr="007B5CE9">
        <w:rPr>
          <w:sz w:val="24"/>
        </w:rPr>
        <w:t xml:space="preserve"> Ghent University</w:t>
      </w:r>
      <w:r w:rsidR="007B5CE9">
        <w:rPr>
          <w:sz w:val="24"/>
        </w:rPr>
        <w:t>.</w:t>
      </w:r>
      <w:r w:rsidR="003066F3">
        <w:rPr>
          <w:sz w:val="24"/>
        </w:rPr>
        <w:t xml:space="preserve"> During </w:t>
      </w:r>
      <w:r w:rsidR="00B921C6">
        <w:rPr>
          <w:sz w:val="24"/>
        </w:rPr>
        <w:t>t</w:t>
      </w:r>
      <w:r w:rsidR="003066F3">
        <w:rPr>
          <w:sz w:val="24"/>
        </w:rPr>
        <w:t>his time</w:t>
      </w:r>
      <w:r w:rsidR="00B921C6">
        <w:rPr>
          <w:sz w:val="24"/>
        </w:rPr>
        <w:t xml:space="preserve">, </w:t>
      </w:r>
      <w:r w:rsidR="00152FA8">
        <w:rPr>
          <w:sz w:val="24"/>
        </w:rPr>
        <w:t xml:space="preserve">he </w:t>
      </w:r>
      <w:r w:rsidR="00B53653">
        <w:rPr>
          <w:sz w:val="24"/>
        </w:rPr>
        <w:t xml:space="preserve">developed </w:t>
      </w:r>
      <w:r w:rsidR="00152FA8">
        <w:rPr>
          <w:sz w:val="24"/>
        </w:rPr>
        <w:t>multiscale modeling approaches for zeol</w:t>
      </w:r>
      <w:r w:rsidR="00B53653">
        <w:rPr>
          <w:sz w:val="24"/>
        </w:rPr>
        <w:t xml:space="preserve">ite-catalyzed </w:t>
      </w:r>
      <w:r w:rsidR="00EB3759">
        <w:rPr>
          <w:sz w:val="24"/>
        </w:rPr>
        <w:t xml:space="preserve">bio-alcohol conversion </w:t>
      </w:r>
      <w:r w:rsidR="00B53653">
        <w:rPr>
          <w:sz w:val="24"/>
        </w:rPr>
        <w:t xml:space="preserve">processes and </w:t>
      </w:r>
      <w:r w:rsidR="003066F3" w:rsidRPr="003066F3">
        <w:rPr>
          <w:sz w:val="24"/>
        </w:rPr>
        <w:t>visited the Institute f</w:t>
      </w:r>
      <w:r w:rsidR="00B53653">
        <w:rPr>
          <w:sz w:val="24"/>
        </w:rPr>
        <w:t xml:space="preserve">or Integrated Catalysis at PNNL </w:t>
      </w:r>
      <w:r w:rsidR="003066F3" w:rsidRPr="003066F3">
        <w:rPr>
          <w:sz w:val="24"/>
        </w:rPr>
        <w:t xml:space="preserve">to </w:t>
      </w:r>
      <w:r w:rsidR="00EB3759">
        <w:rPr>
          <w:sz w:val="24"/>
        </w:rPr>
        <w:t>study</w:t>
      </w:r>
      <w:r w:rsidR="003066F3" w:rsidRPr="003066F3">
        <w:rPr>
          <w:sz w:val="24"/>
        </w:rPr>
        <w:t xml:space="preserve"> the effect of dynamics on alcohol adsorption in zeolites.</w:t>
      </w:r>
      <w:r w:rsidR="00B53653">
        <w:rPr>
          <w:sz w:val="24"/>
        </w:rPr>
        <w:t xml:space="preserve"> </w:t>
      </w:r>
      <w:r w:rsidR="00B53653" w:rsidRPr="00B53653">
        <w:rPr>
          <w:sz w:val="24"/>
        </w:rPr>
        <w:t xml:space="preserve">As a result of his research activities and collaborations, he has co-authored </w:t>
      </w:r>
      <w:r w:rsidR="00B53653">
        <w:rPr>
          <w:sz w:val="24"/>
        </w:rPr>
        <w:t>20</w:t>
      </w:r>
      <w:r w:rsidR="00B53653" w:rsidRPr="00B53653">
        <w:rPr>
          <w:sz w:val="24"/>
        </w:rPr>
        <w:t xml:space="preserve"> publications in high-ranking scientific journals.</w:t>
      </w:r>
    </w:p>
    <w:p w:rsidR="00B53653" w:rsidRPr="00B53653" w:rsidRDefault="00B53653" w:rsidP="00B53653">
      <w:pPr>
        <w:jc w:val="both"/>
        <w:rPr>
          <w:sz w:val="24"/>
        </w:rPr>
      </w:pPr>
    </w:p>
    <w:sectPr w:rsidR="00B53653" w:rsidRPr="00B536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AE9"/>
    <w:rsid w:val="001410AB"/>
    <w:rsid w:val="00152FA8"/>
    <w:rsid w:val="003066F3"/>
    <w:rsid w:val="00362AE9"/>
    <w:rsid w:val="003C4A23"/>
    <w:rsid w:val="003E7186"/>
    <w:rsid w:val="00655904"/>
    <w:rsid w:val="007B5CE9"/>
    <w:rsid w:val="007D2ADA"/>
    <w:rsid w:val="008860B8"/>
    <w:rsid w:val="00895E64"/>
    <w:rsid w:val="00922487"/>
    <w:rsid w:val="00AC5EB0"/>
    <w:rsid w:val="00AF3020"/>
    <w:rsid w:val="00B12B95"/>
    <w:rsid w:val="00B53653"/>
    <w:rsid w:val="00B921C6"/>
    <w:rsid w:val="00BD2DC7"/>
    <w:rsid w:val="00C6344B"/>
    <w:rsid w:val="00E7492D"/>
    <w:rsid w:val="00EB3759"/>
    <w:rsid w:val="00EB7F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D8F42C-20D1-4CF2-917B-4693C7F68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TotalTime>
  <Pages>1</Pages>
  <Words>439</Words>
  <Characters>2503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Alexopoulos, Konstantinos</dc:creator>
  <cp:keywords/>
  <dc:description/>
  <cp:lastModifiedBy>Alexopoulos, Konstantinos</cp:lastModifiedBy>
  <cp:revision>11</cp:revision>
  <dcterms:created xsi:type="dcterms:W3CDTF">2019-02-01T22:28:00Z</dcterms:created>
  <dcterms:modified xsi:type="dcterms:W3CDTF">2019-02-05T16:53:00Z</dcterms:modified>
</cp:coreProperties>
</file>